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9FB7FC3"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Pr>
          <w:rFonts w:cs="Arial"/>
          <w:sz w:val="24"/>
          <w:lang w:eastAsia="zh-CN"/>
        </w:rPr>
        <w:t xml:space="preserve"> </w:t>
      </w:r>
      <w:r w:rsidRPr="00D10DF1">
        <w:rPr>
          <w:rFonts w:cs="Arial"/>
          <w:sz w:val="24"/>
          <w:lang w:eastAsia="zh-CN"/>
        </w:rPr>
        <w:t>electronic</w:t>
      </w:r>
      <w:r>
        <w:rPr>
          <w:rFonts w:cs="Arial"/>
          <w:sz w:val="24"/>
          <w:lang w:eastAsia="zh-CN"/>
        </w:rPr>
        <w:tab/>
      </w:r>
      <w:r w:rsidR="00035BC5" w:rsidRPr="00035BC5">
        <w:rPr>
          <w:rFonts w:cs="Arial"/>
          <w:sz w:val="24"/>
          <w:lang w:eastAsia="zh-CN"/>
        </w:rPr>
        <w:t>R2-2207693</w:t>
      </w:r>
    </w:p>
    <w:p w14:paraId="194FD871" w14:textId="51D2FB88"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A90DA8">
        <w:rPr>
          <w:rFonts w:cs="Arial"/>
          <w:sz w:val="24"/>
          <w:lang w:eastAsia="zh-CN"/>
        </w:rPr>
        <w:t>17</w:t>
      </w:r>
      <w:r w:rsidR="002855F9">
        <w:rPr>
          <w:rFonts w:cs="Arial"/>
          <w:sz w:val="24"/>
          <w:vertAlign w:val="superscript"/>
          <w:lang w:eastAsia="zh-CN"/>
        </w:rPr>
        <w:t>th</w:t>
      </w:r>
      <w:r w:rsidR="002C2DE8" w:rsidRPr="002C2DE8">
        <w:rPr>
          <w:rFonts w:cs="Arial"/>
          <w:sz w:val="24"/>
          <w:lang w:eastAsia="zh-CN"/>
        </w:rPr>
        <w:t xml:space="preserve"> </w:t>
      </w:r>
      <w:r w:rsidR="00E14233">
        <w:rPr>
          <w:rFonts w:cs="Arial"/>
          <w:sz w:val="24"/>
          <w:lang w:eastAsia="zh-CN"/>
        </w:rPr>
        <w:t>August</w:t>
      </w:r>
      <w:r w:rsidR="002C2DE8" w:rsidRPr="002C2DE8">
        <w:rPr>
          <w:rFonts w:cs="Arial"/>
          <w:sz w:val="24"/>
          <w:lang w:eastAsia="zh-CN"/>
        </w:rPr>
        <w:t xml:space="preserve"> – </w:t>
      </w:r>
      <w:r w:rsidR="003043E5">
        <w:rPr>
          <w:rFonts w:cs="Arial"/>
          <w:sz w:val="24"/>
          <w:lang w:eastAsia="zh-CN"/>
        </w:rPr>
        <w:t>2</w:t>
      </w:r>
      <w:r w:rsidR="00910630">
        <w:rPr>
          <w:rFonts w:cs="Arial"/>
          <w:sz w:val="24"/>
          <w:lang w:eastAsia="zh-CN"/>
        </w:rPr>
        <w:t>6</w:t>
      </w:r>
      <w:r w:rsidR="002855F9">
        <w:rPr>
          <w:rFonts w:cs="Arial"/>
          <w:sz w:val="24"/>
          <w:vertAlign w:val="superscript"/>
          <w:lang w:eastAsia="zh-CN"/>
        </w:rPr>
        <w:t>th</w:t>
      </w:r>
      <w:r w:rsidR="002C2DE8" w:rsidRPr="002C2DE8">
        <w:rPr>
          <w:rFonts w:cs="Arial"/>
          <w:sz w:val="24"/>
          <w:lang w:eastAsia="zh-CN"/>
        </w:rPr>
        <w:t xml:space="preserve"> </w:t>
      </w:r>
      <w:r w:rsidR="00E14233">
        <w:rPr>
          <w:rFonts w:cs="Arial"/>
          <w:sz w:val="24"/>
          <w:lang w:eastAsia="zh-CN"/>
        </w:rPr>
        <w:t>August</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D5CADC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EE3A75" w:rsidRPr="00EE3A75">
        <w:rPr>
          <w:rFonts w:eastAsia="宋体" w:cs="Arial"/>
          <w:b/>
          <w:bCs/>
          <w:kern w:val="2"/>
          <w:sz w:val="24"/>
          <w:szCs w:val="22"/>
          <w:lang w:val="en-US" w:eastAsia="zh-CN"/>
        </w:rPr>
        <w:t>6.11.2.1</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4A74DA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F1AC5">
        <w:rPr>
          <w:rFonts w:ascii="Arial" w:hAnsi="Arial" w:cs="Arial"/>
          <w:b/>
          <w:bCs/>
          <w:sz w:val="24"/>
        </w:rPr>
        <w:t>P</w:t>
      </w:r>
      <w:r w:rsidR="00EE3A75" w:rsidRPr="00EE3A75">
        <w:rPr>
          <w:rFonts w:ascii="Arial" w:hAnsi="Arial" w:cs="Arial"/>
          <w:b/>
          <w:bCs/>
          <w:sz w:val="24"/>
        </w:rPr>
        <w:t>ositioning during handover and re-establishment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044094F1"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bookmarkStart w:id="4" w:name="_Hlk53783455"/>
      <w:r w:rsidRPr="00BE7FE3">
        <w:rPr>
          <w:rFonts w:ascii="Times New Roman" w:hAnsi="Times New Roman"/>
          <w:bCs/>
        </w:rPr>
        <w:t xml:space="preserve">In </w:t>
      </w:r>
      <w:r w:rsidR="00DC0D14">
        <w:rPr>
          <w:rFonts w:ascii="Times New Roman" w:hAnsi="Times New Roman"/>
          <w:bCs/>
        </w:rPr>
        <w:t xml:space="preserve">Rel-17, </w:t>
      </w:r>
      <w:r w:rsidR="00323B70">
        <w:rPr>
          <w:rFonts w:ascii="Times New Roman" w:hAnsi="Times New Roman"/>
          <w:bCs/>
        </w:rPr>
        <w:t xml:space="preserve">the issue on </w:t>
      </w:r>
      <w:r w:rsidR="00DC0D14">
        <w:rPr>
          <w:rFonts w:ascii="Times New Roman" w:hAnsi="Times New Roman"/>
          <w:bCs/>
        </w:rPr>
        <w:t xml:space="preserve">whether to continue to perform measurement for positioning </w:t>
      </w:r>
      <w:proofErr w:type="spellStart"/>
      <w:r w:rsidR="00DC0D14">
        <w:rPr>
          <w:rFonts w:ascii="Times New Roman" w:hAnsi="Times New Roman"/>
          <w:bCs/>
        </w:rPr>
        <w:t>e.g</w:t>
      </w:r>
      <w:proofErr w:type="spellEnd"/>
      <w:r w:rsidR="00DC0D14">
        <w:rPr>
          <w:rFonts w:ascii="Times New Roman" w:hAnsi="Times New Roman"/>
          <w:bCs/>
        </w:rPr>
        <w:t xml:space="preserve"> reception of DL PRS has not been discussed</w:t>
      </w:r>
      <w:bookmarkEnd w:id="4"/>
      <w:r w:rsidR="00DC0D14">
        <w:rPr>
          <w:rFonts w:ascii="Times New Roman" w:hAnsi="Times New Roman"/>
          <w:bCs/>
        </w:rPr>
        <w:t xml:space="preserve">. It is not clear whether to stop (or keep) the reception of DL PRS according to the </w:t>
      </w:r>
      <w:r w:rsidR="008D6063">
        <w:rPr>
          <w:rFonts w:ascii="Times New Roman" w:hAnsi="Times New Roman"/>
          <w:bCs/>
        </w:rPr>
        <w:t xml:space="preserve">current </w:t>
      </w:r>
      <w:r w:rsidR="00DC0D14">
        <w:rPr>
          <w:rFonts w:ascii="Times New Roman" w:hAnsi="Times New Roman"/>
          <w:bCs/>
        </w:rPr>
        <w:t xml:space="preserve">specification. </w:t>
      </w:r>
      <w:r w:rsidRPr="00BE7FE3">
        <w:rPr>
          <w:rFonts w:ascii="Times New Roman" w:eastAsia="MS Mincho" w:hAnsi="Times New Roman"/>
          <w:lang w:eastAsia="ja-JP"/>
        </w:rPr>
        <w:t xml:space="preserve">In this </w:t>
      </w:r>
      <w:r w:rsidRPr="00DC0D14">
        <w:rPr>
          <w:rFonts w:ascii="Times New Roman" w:hAnsi="Times New Roman"/>
          <w:bCs/>
        </w:rPr>
        <w:t xml:space="preserve">contribution, we </w:t>
      </w:r>
      <w:r w:rsidR="00DC0D14" w:rsidRPr="00DC0D14">
        <w:rPr>
          <w:rFonts w:ascii="Times New Roman" w:hAnsi="Times New Roman"/>
          <w:bCs/>
        </w:rPr>
        <w:t xml:space="preserve">aim to discuss </w:t>
      </w:r>
      <w:r w:rsidR="00DC0D14">
        <w:rPr>
          <w:rFonts w:ascii="Times New Roman" w:hAnsi="Times New Roman"/>
          <w:bCs/>
        </w:rPr>
        <w:t>m</w:t>
      </w:r>
      <w:r w:rsidR="00DC0D14" w:rsidRPr="00DC0D14">
        <w:rPr>
          <w:rFonts w:ascii="Times New Roman" w:hAnsi="Times New Roman"/>
          <w:bCs/>
        </w:rPr>
        <w:t>easurement for positioning during handover and re-establishment</w:t>
      </w:r>
      <w:r w:rsidRPr="00DC0D14">
        <w:rPr>
          <w:rFonts w:ascii="Times New Roman" w:hAnsi="Times New Roman"/>
          <w:bCs/>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FA0DF27" w14:textId="77777777" w:rsidR="00BD577B" w:rsidRDefault="00836CE4" w:rsidP="00694B6B">
      <w:pPr>
        <w:widowControl/>
        <w:overflowPunct w:val="0"/>
        <w:autoSpaceDE w:val="0"/>
        <w:autoSpaceDN w:val="0"/>
        <w:adjustRightInd w:val="0"/>
        <w:spacing w:before="120" w:line="280" w:lineRule="atLeast"/>
        <w:rPr>
          <w:rFonts w:ascii="Times New Roman" w:hAnsi="Times New Roman"/>
        </w:rPr>
      </w:pPr>
      <w:r w:rsidRPr="00836CE4">
        <w:rPr>
          <w:rFonts w:ascii="Times New Roman" w:hAnsi="Times New Roman"/>
        </w:rPr>
        <w:t xml:space="preserve">On-Demand PRS </w:t>
      </w:r>
      <w:r>
        <w:rPr>
          <w:rFonts w:ascii="Times New Roman" w:hAnsi="Times New Roman"/>
        </w:rPr>
        <w:t xml:space="preserve">can be initiated by </w:t>
      </w:r>
      <w:r w:rsidRPr="00836CE4">
        <w:rPr>
          <w:rFonts w:ascii="Times New Roman" w:hAnsi="Times New Roman"/>
        </w:rPr>
        <w:t>UE</w:t>
      </w:r>
      <w:r>
        <w:rPr>
          <w:rFonts w:ascii="Times New Roman" w:hAnsi="Times New Roman"/>
        </w:rPr>
        <w:t xml:space="preserve"> or LMF. </w:t>
      </w:r>
      <w:bookmarkStart w:id="6" w:name="_Hlk97051320"/>
      <w:r w:rsidRPr="00836CE4">
        <w:rPr>
          <w:rFonts w:ascii="Times New Roman" w:hAnsi="Times New Roman"/>
        </w:rPr>
        <w:t xml:space="preserve">The LMF </w:t>
      </w:r>
      <w:r>
        <w:rPr>
          <w:rFonts w:ascii="Times New Roman" w:hAnsi="Times New Roman"/>
        </w:rPr>
        <w:t xml:space="preserve">will </w:t>
      </w:r>
      <w:r w:rsidRPr="00836CE4">
        <w:rPr>
          <w:rFonts w:ascii="Times New Roman" w:hAnsi="Times New Roman"/>
        </w:rPr>
        <w:t xml:space="preserve">request PRS configuration </w:t>
      </w:r>
      <w:r>
        <w:rPr>
          <w:rFonts w:ascii="Times New Roman" w:hAnsi="Times New Roman"/>
        </w:rPr>
        <w:t xml:space="preserve">from </w:t>
      </w:r>
      <w:r w:rsidRPr="00836CE4">
        <w:rPr>
          <w:rFonts w:ascii="Times New Roman" w:hAnsi="Times New Roman"/>
        </w:rPr>
        <w:t xml:space="preserve">the serving and non-serving </w:t>
      </w:r>
      <w:proofErr w:type="spellStart"/>
      <w:r w:rsidRPr="00836CE4">
        <w:rPr>
          <w:rFonts w:ascii="Times New Roman" w:hAnsi="Times New Roman"/>
        </w:rPr>
        <w:t>gNBs</w:t>
      </w:r>
      <w:proofErr w:type="spellEnd"/>
      <w:r w:rsidRPr="00836CE4">
        <w:rPr>
          <w:rFonts w:ascii="Times New Roman" w:hAnsi="Times New Roman"/>
        </w:rPr>
        <w:t xml:space="preserve">/TRPs via </w:t>
      </w:r>
      <w:proofErr w:type="spellStart"/>
      <w:r w:rsidRPr="00836CE4">
        <w:rPr>
          <w:rFonts w:ascii="Times New Roman" w:hAnsi="Times New Roman"/>
        </w:rPr>
        <w:t>NRPPa</w:t>
      </w:r>
      <w:proofErr w:type="spellEnd"/>
      <w:r w:rsidRPr="00836CE4">
        <w:rPr>
          <w:rFonts w:ascii="Times New Roman" w:hAnsi="Times New Roman"/>
        </w:rPr>
        <w:t xml:space="preserve"> message.</w:t>
      </w:r>
      <w:bookmarkEnd w:id="6"/>
      <w:r w:rsidRPr="00836CE4">
        <w:rPr>
          <w:rFonts w:ascii="Times New Roman" w:hAnsi="Times New Roman"/>
        </w:rPr>
        <w:t xml:space="preserve"> Then, LMF may provide the PRS configuration used for PRS transmission via LPP Provide Assistance Data message to the UE.</w:t>
      </w:r>
      <w:r w:rsidR="00BD577B">
        <w:rPr>
          <w:rFonts w:ascii="Times New Roman" w:hAnsi="Times New Roman"/>
        </w:rPr>
        <w:t xml:space="preserve"> </w:t>
      </w:r>
    </w:p>
    <w:p w14:paraId="72394E8C" w14:textId="7649D5B8" w:rsidR="003E5D2A" w:rsidRDefault="00BD577B" w:rsidP="00694B6B">
      <w:pPr>
        <w:widowControl/>
        <w:overflowPunct w:val="0"/>
        <w:autoSpaceDE w:val="0"/>
        <w:autoSpaceDN w:val="0"/>
        <w:adjustRightInd w:val="0"/>
        <w:spacing w:before="120" w:line="280" w:lineRule="atLeast"/>
        <w:rPr>
          <w:rFonts w:ascii="Times New Roman" w:hAnsi="Times New Roman"/>
        </w:rPr>
      </w:pPr>
      <w:r>
        <w:rPr>
          <w:rFonts w:ascii="Times New Roman" w:hAnsi="Times New Roman"/>
        </w:rPr>
        <w:t>After receiving the configuration of DL PRS, the UE</w:t>
      </w:r>
      <w:r w:rsidRPr="00A52496">
        <w:rPr>
          <w:rFonts w:ascii="Times New Roman" w:hAnsi="Times New Roman"/>
        </w:rPr>
        <w:t xml:space="preserve"> indicate</w:t>
      </w:r>
      <w:r>
        <w:rPr>
          <w:rFonts w:ascii="Times New Roman" w:hAnsi="Times New Roman"/>
        </w:rPr>
        <w:t>s</w:t>
      </w:r>
      <w:r w:rsidRPr="00A52496">
        <w:rPr>
          <w:rFonts w:ascii="Times New Roman" w:hAnsi="Times New Roman"/>
        </w:rPr>
        <w:t xml:space="preserve"> to the network </w:t>
      </w:r>
      <w:r>
        <w:rPr>
          <w:rFonts w:ascii="Times New Roman" w:hAnsi="Times New Roman"/>
        </w:rPr>
        <w:t>via l</w:t>
      </w:r>
      <w:r w:rsidRPr="00A52496">
        <w:rPr>
          <w:rFonts w:ascii="Times New Roman" w:hAnsi="Times New Roman"/>
        </w:rPr>
        <w:t>ocation measurement indication that the UE is going to start/stop location related measurements which require measurement gaps.</w:t>
      </w:r>
      <w:r>
        <w:rPr>
          <w:rFonts w:ascii="Times New Roman" w:hAnsi="Times New Roman"/>
        </w:rPr>
        <w:t xml:space="preserve"> </w:t>
      </w:r>
      <w:proofErr w:type="spellStart"/>
      <w:r>
        <w:rPr>
          <w:rFonts w:ascii="Times New Roman" w:hAnsi="Times New Roman"/>
        </w:rPr>
        <w:t>gNB</w:t>
      </w:r>
      <w:proofErr w:type="spellEnd"/>
      <w:r>
        <w:rPr>
          <w:rFonts w:ascii="Times New Roman" w:hAnsi="Times New Roman"/>
        </w:rPr>
        <w:t xml:space="preserve"> may configure measurement gap for UE to receive DL PRS. </w:t>
      </w:r>
      <w:r w:rsidRPr="00590130">
        <w:rPr>
          <w:rFonts w:ascii="Times New Roman" w:hAnsi="Times New Roman"/>
        </w:rPr>
        <w:t xml:space="preserve">To further reduce latency of DL PRS processing, </w:t>
      </w:r>
      <w:r>
        <w:rPr>
          <w:rFonts w:ascii="Times New Roman" w:hAnsi="Times New Roman"/>
        </w:rPr>
        <w:t xml:space="preserve">the </w:t>
      </w:r>
      <w:r w:rsidRPr="00590130">
        <w:rPr>
          <w:rFonts w:ascii="Times New Roman" w:hAnsi="Times New Roman"/>
        </w:rPr>
        <w:t xml:space="preserve">PRS processing window </w:t>
      </w:r>
      <w:r>
        <w:rPr>
          <w:rFonts w:ascii="Times New Roman" w:hAnsi="Times New Roman"/>
        </w:rPr>
        <w:t xml:space="preserve">could be configured for UE in which </w:t>
      </w:r>
      <w:r w:rsidRPr="00590130">
        <w:rPr>
          <w:rFonts w:ascii="Times New Roman" w:hAnsi="Times New Roman"/>
        </w:rPr>
        <w:t>UE can perform DL PRS measurement outside measurement gaps and inside the active DL BWP with PRS having the same numerology as the active DL BWP.</w:t>
      </w:r>
      <w:r w:rsidR="003E5D2A">
        <w:rPr>
          <w:rFonts w:ascii="Times New Roman" w:hAnsi="Times New Roman"/>
        </w:rPr>
        <w:t xml:space="preserve"> </w:t>
      </w:r>
      <w:r>
        <w:rPr>
          <w:rFonts w:ascii="Times New Roman" w:hAnsi="Times New Roman" w:hint="eastAsia"/>
        </w:rPr>
        <w:t>F</w:t>
      </w:r>
      <w:r>
        <w:rPr>
          <w:rFonts w:ascii="Times New Roman" w:hAnsi="Times New Roman"/>
        </w:rPr>
        <w:t xml:space="preserve">or RRC_CONNECTED UE, UE can receive DL PRS from the serving cell and </w:t>
      </w:r>
      <w:proofErr w:type="spellStart"/>
      <w:r>
        <w:rPr>
          <w:rFonts w:ascii="Times New Roman" w:hAnsi="Times New Roman"/>
        </w:rPr>
        <w:t>neighbour</w:t>
      </w:r>
      <w:proofErr w:type="spellEnd"/>
      <w:r>
        <w:rPr>
          <w:rFonts w:ascii="Times New Roman" w:hAnsi="Times New Roman"/>
        </w:rPr>
        <w:t xml:space="preserve"> cell for positioning purpose based on </w:t>
      </w:r>
      <w:r w:rsidR="008D6063">
        <w:rPr>
          <w:rFonts w:ascii="Times New Roman" w:hAnsi="Times New Roman"/>
        </w:rPr>
        <w:t xml:space="preserve">activated </w:t>
      </w:r>
      <w:r>
        <w:rPr>
          <w:rFonts w:ascii="Times New Roman" w:hAnsi="Times New Roman"/>
        </w:rPr>
        <w:t xml:space="preserve">measurement gap and PPW. </w:t>
      </w:r>
    </w:p>
    <w:p w14:paraId="1BE693C3" w14:textId="19E74206" w:rsidR="00694B6B" w:rsidRDefault="00BD577B" w:rsidP="00694B6B">
      <w:pPr>
        <w:widowControl/>
        <w:overflowPunct w:val="0"/>
        <w:autoSpaceDE w:val="0"/>
        <w:autoSpaceDN w:val="0"/>
        <w:adjustRightInd w:val="0"/>
        <w:spacing w:before="120" w:line="280" w:lineRule="atLeast"/>
        <w:rPr>
          <w:rFonts w:ascii="Times New Roman" w:hAnsi="Times New Roman"/>
        </w:rPr>
      </w:pPr>
      <w:r w:rsidRPr="00694B6B">
        <w:rPr>
          <w:rFonts w:ascii="Times New Roman" w:hAnsi="Times New Roman"/>
        </w:rPr>
        <w:t>When UE performs measurements for positioning during PPW or measurement gap, handover</w:t>
      </w:r>
      <w:r w:rsidR="003E5D2A">
        <w:rPr>
          <w:rFonts w:ascii="Times New Roman" w:hAnsi="Times New Roman"/>
        </w:rPr>
        <w:t>/re-establishment</w:t>
      </w:r>
      <w:r w:rsidRPr="00694B6B">
        <w:rPr>
          <w:rFonts w:ascii="Times New Roman" w:hAnsi="Times New Roman"/>
        </w:rPr>
        <w:t xml:space="preserve"> may happen.</w:t>
      </w:r>
      <w:r>
        <w:rPr>
          <w:rFonts w:ascii="Times New Roman" w:hAnsi="Times New Roman"/>
        </w:rPr>
        <w:t xml:space="preserve"> However, a</w:t>
      </w:r>
      <w:r w:rsidR="00694B6B">
        <w:rPr>
          <w:rFonts w:ascii="Times New Roman" w:hAnsi="Times New Roman"/>
        </w:rPr>
        <w:t xml:space="preserve">ccording to the current specification </w:t>
      </w:r>
      <w:proofErr w:type="spellStart"/>
      <w:r w:rsidR="00694B6B">
        <w:rPr>
          <w:rFonts w:ascii="Times New Roman" w:hAnsi="Times New Roman"/>
        </w:rPr>
        <w:t>e.g</w:t>
      </w:r>
      <w:proofErr w:type="spellEnd"/>
      <w:r w:rsidR="00694B6B">
        <w:rPr>
          <w:rFonts w:ascii="Times New Roman" w:hAnsi="Times New Roman"/>
        </w:rPr>
        <w:t xml:space="preserve"> TS38.300 and TS38.331, it is not clear whether </w:t>
      </w:r>
      <w:r w:rsidR="002254D5">
        <w:rPr>
          <w:rFonts w:ascii="Times New Roman" w:hAnsi="Times New Roman"/>
        </w:rPr>
        <w:t xml:space="preserve">a </w:t>
      </w:r>
      <w:r w:rsidR="00694B6B">
        <w:rPr>
          <w:rFonts w:ascii="Times New Roman" w:hAnsi="Times New Roman"/>
        </w:rPr>
        <w:t xml:space="preserve">UE continues (or stop) to perform measurement for positioning </w:t>
      </w:r>
      <w:proofErr w:type="spellStart"/>
      <w:r w:rsidR="00694B6B">
        <w:rPr>
          <w:rFonts w:ascii="Times New Roman" w:hAnsi="Times New Roman"/>
        </w:rPr>
        <w:t>e.g</w:t>
      </w:r>
      <w:proofErr w:type="spellEnd"/>
      <w:r w:rsidR="00694B6B">
        <w:rPr>
          <w:rFonts w:ascii="Times New Roman" w:hAnsi="Times New Roman"/>
        </w:rPr>
        <w:t xml:space="preserve"> the reception of DL PRS</w:t>
      </w:r>
      <w:r>
        <w:rPr>
          <w:rFonts w:ascii="Times New Roman" w:hAnsi="Times New Roman"/>
        </w:rPr>
        <w:t xml:space="preserve"> during handover</w:t>
      </w:r>
      <w:r w:rsidR="003E5D2A">
        <w:rPr>
          <w:rFonts w:ascii="Times New Roman" w:hAnsi="Times New Roman"/>
        </w:rPr>
        <w:t>/re-establishment</w:t>
      </w:r>
      <w:r w:rsidR="00694B6B">
        <w:rPr>
          <w:rFonts w:ascii="Times New Roman" w:hAnsi="Times New Roman"/>
        </w:rPr>
        <w:t>.</w:t>
      </w:r>
    </w:p>
    <w:p w14:paraId="253198B8" w14:textId="2370DE18" w:rsidR="003E5D2A" w:rsidRDefault="00694B6B" w:rsidP="00694B6B">
      <w:pPr>
        <w:widowControl/>
        <w:overflowPunct w:val="0"/>
        <w:autoSpaceDE w:val="0"/>
        <w:autoSpaceDN w:val="0"/>
        <w:adjustRightInd w:val="0"/>
        <w:spacing w:before="120" w:line="280" w:lineRule="atLeast"/>
        <w:rPr>
          <w:rFonts w:ascii="Times New Roman" w:hAnsi="Times New Roman"/>
          <w:b/>
          <w:bCs/>
        </w:rPr>
      </w:pPr>
      <w:r w:rsidRPr="00694B6B">
        <w:rPr>
          <w:rFonts w:ascii="Times New Roman" w:hAnsi="Times New Roman" w:hint="eastAsia"/>
          <w:b/>
          <w:bCs/>
        </w:rPr>
        <w:t>O</w:t>
      </w:r>
      <w:r w:rsidRPr="00694B6B">
        <w:rPr>
          <w:rFonts w:ascii="Times New Roman" w:hAnsi="Times New Roman"/>
          <w:b/>
          <w:bCs/>
        </w:rPr>
        <w:t>bservation 1:</w:t>
      </w:r>
      <w:r w:rsidRPr="00694B6B">
        <w:rPr>
          <w:rFonts w:ascii="Times New Roman" w:hAnsi="Times New Roman" w:hint="eastAsia"/>
          <w:b/>
          <w:bCs/>
        </w:rPr>
        <w:t xml:space="preserve"> </w:t>
      </w:r>
      <w:r>
        <w:rPr>
          <w:rFonts w:ascii="Times New Roman" w:hAnsi="Times New Roman"/>
          <w:b/>
          <w:bCs/>
        </w:rPr>
        <w:t>I</w:t>
      </w:r>
      <w:r w:rsidRPr="00694B6B">
        <w:rPr>
          <w:rFonts w:ascii="Times New Roman" w:hAnsi="Times New Roman"/>
          <w:b/>
          <w:bCs/>
        </w:rPr>
        <w:t xml:space="preserve">t is not clear </w:t>
      </w:r>
      <w:r>
        <w:rPr>
          <w:rFonts w:ascii="Times New Roman" w:hAnsi="Times New Roman"/>
          <w:b/>
          <w:bCs/>
        </w:rPr>
        <w:t xml:space="preserve">in the current specification </w:t>
      </w:r>
      <w:r w:rsidRPr="00694B6B">
        <w:rPr>
          <w:rFonts w:ascii="Times New Roman" w:hAnsi="Times New Roman"/>
          <w:b/>
          <w:bCs/>
        </w:rPr>
        <w:t xml:space="preserve">whether UE continues (or stop) to </w:t>
      </w:r>
      <w:r>
        <w:rPr>
          <w:rFonts w:ascii="Times New Roman" w:hAnsi="Times New Roman"/>
          <w:b/>
          <w:bCs/>
        </w:rPr>
        <w:t>receive DL PRS during handover</w:t>
      </w:r>
      <w:r w:rsidR="003E5D2A">
        <w:rPr>
          <w:rFonts w:ascii="Times New Roman" w:hAnsi="Times New Roman"/>
          <w:b/>
          <w:bCs/>
        </w:rPr>
        <w:t>/re-establishment</w:t>
      </w:r>
      <w:r w:rsidRPr="00694B6B">
        <w:rPr>
          <w:rFonts w:ascii="Times New Roman" w:hAnsi="Times New Roman"/>
          <w:b/>
          <w:bCs/>
        </w:rPr>
        <w:t>.</w:t>
      </w:r>
    </w:p>
    <w:p w14:paraId="3B5585DB" w14:textId="04E18FDD" w:rsidR="003B07C4" w:rsidRDefault="00435CA2" w:rsidP="00694B6B">
      <w:pPr>
        <w:widowControl/>
        <w:overflowPunct w:val="0"/>
        <w:autoSpaceDE w:val="0"/>
        <w:autoSpaceDN w:val="0"/>
        <w:adjustRightInd w:val="0"/>
        <w:spacing w:before="120" w:line="280" w:lineRule="atLeast"/>
        <w:rPr>
          <w:rFonts w:ascii="Times New Roman" w:hAnsi="Times New Roman"/>
        </w:rPr>
      </w:pPr>
      <w:r w:rsidRPr="00435CA2">
        <w:rPr>
          <w:rFonts w:ascii="Times New Roman" w:hAnsi="Times New Roman" w:hint="eastAsia"/>
        </w:rPr>
        <w:t>W</w:t>
      </w:r>
      <w:r w:rsidRPr="00435CA2">
        <w:rPr>
          <w:rFonts w:ascii="Times New Roman" w:hAnsi="Times New Roman"/>
        </w:rPr>
        <w:t>hen UE performs</w:t>
      </w:r>
      <w:r>
        <w:rPr>
          <w:rFonts w:ascii="Times New Roman" w:hAnsi="Times New Roman"/>
        </w:rPr>
        <w:t xml:space="preserve"> handover, UE will detach the source link</w:t>
      </w:r>
      <w:r w:rsidR="003B07C4">
        <w:rPr>
          <w:rFonts w:ascii="Times New Roman" w:hAnsi="Times New Roman"/>
        </w:rPr>
        <w:t xml:space="preserve"> and apply the configuration from target </w:t>
      </w:r>
      <w:proofErr w:type="spellStart"/>
      <w:r w:rsidR="003B07C4">
        <w:rPr>
          <w:rFonts w:ascii="Times New Roman" w:hAnsi="Times New Roman"/>
        </w:rPr>
        <w:t>gNB</w:t>
      </w:r>
      <w:proofErr w:type="spellEnd"/>
      <w:r>
        <w:rPr>
          <w:rFonts w:ascii="Times New Roman" w:hAnsi="Times New Roman"/>
        </w:rPr>
        <w:t xml:space="preserve">. The AS configuration from source </w:t>
      </w:r>
      <w:proofErr w:type="spellStart"/>
      <w:r>
        <w:rPr>
          <w:rFonts w:ascii="Times New Roman" w:hAnsi="Times New Roman"/>
        </w:rPr>
        <w:t>gNB</w:t>
      </w:r>
      <w:proofErr w:type="spellEnd"/>
      <w:r>
        <w:rPr>
          <w:rFonts w:ascii="Times New Roman" w:hAnsi="Times New Roman"/>
        </w:rPr>
        <w:t xml:space="preserve"> will be released.</w:t>
      </w:r>
      <w:r w:rsidR="003B07C4">
        <w:rPr>
          <w:rFonts w:ascii="Times New Roman" w:hAnsi="Times New Roman"/>
        </w:rPr>
        <w:t xml:space="preserve"> The LPP message including DL PRS configuration is not released during handover. </w:t>
      </w:r>
      <w:r w:rsidR="003B07C4">
        <w:rPr>
          <w:rFonts w:ascii="Times New Roman" w:hAnsi="Times New Roman" w:hint="eastAsia"/>
        </w:rPr>
        <w:t>S</w:t>
      </w:r>
      <w:r w:rsidR="003B07C4">
        <w:rPr>
          <w:rFonts w:ascii="Times New Roman" w:hAnsi="Times New Roman"/>
        </w:rPr>
        <w:t xml:space="preserve">imilarly, when </w:t>
      </w:r>
      <w:r w:rsidR="003B07C4" w:rsidRPr="00435CA2">
        <w:rPr>
          <w:rFonts w:ascii="Times New Roman" w:hAnsi="Times New Roman"/>
        </w:rPr>
        <w:t xml:space="preserve">UE </w:t>
      </w:r>
      <w:r w:rsidR="003B07C4">
        <w:rPr>
          <w:rFonts w:ascii="Times New Roman" w:hAnsi="Times New Roman"/>
        </w:rPr>
        <w:t xml:space="preserve">initiates re-establishment procedure, UE </w:t>
      </w:r>
      <w:r w:rsidR="008D6063">
        <w:rPr>
          <w:rFonts w:ascii="Times New Roman" w:hAnsi="Times New Roman"/>
        </w:rPr>
        <w:t xml:space="preserve">shall </w:t>
      </w:r>
      <w:r w:rsidR="003B07C4">
        <w:rPr>
          <w:rFonts w:ascii="Times New Roman" w:hAnsi="Times New Roman"/>
        </w:rPr>
        <w:t xml:space="preserve">release AS configuration </w:t>
      </w:r>
      <w:proofErr w:type="spellStart"/>
      <w:r w:rsidR="003B07C4">
        <w:rPr>
          <w:rFonts w:ascii="Times New Roman" w:hAnsi="Times New Roman"/>
        </w:rPr>
        <w:t>e.g</w:t>
      </w:r>
      <w:proofErr w:type="spellEnd"/>
      <w:r w:rsidR="003B07C4">
        <w:rPr>
          <w:rFonts w:ascii="Times New Roman" w:hAnsi="Times New Roman"/>
        </w:rPr>
        <w:t xml:space="preserve"> </w:t>
      </w:r>
      <w:proofErr w:type="spellStart"/>
      <w:r w:rsidR="003B07C4">
        <w:rPr>
          <w:rFonts w:ascii="Times New Roman" w:hAnsi="Times New Roman"/>
        </w:rPr>
        <w:t>PCell</w:t>
      </w:r>
      <w:proofErr w:type="spellEnd"/>
      <w:r w:rsidR="003B07C4">
        <w:rPr>
          <w:rFonts w:ascii="Times New Roman" w:hAnsi="Times New Roman"/>
        </w:rPr>
        <w:t xml:space="preserve"> configuration, DC configuration</w:t>
      </w:r>
      <w:r w:rsidR="008D6063">
        <w:rPr>
          <w:rFonts w:ascii="Times New Roman" w:hAnsi="Times New Roman"/>
        </w:rPr>
        <w:t>, measurement configuration</w:t>
      </w:r>
      <w:r w:rsidR="003B07C4">
        <w:rPr>
          <w:rFonts w:ascii="Times New Roman" w:hAnsi="Times New Roman"/>
        </w:rPr>
        <w:t>. UE is not expected to release LPP message when UE performs re-establishment.</w:t>
      </w:r>
    </w:p>
    <w:p w14:paraId="61EAD416" w14:textId="1AAF16B7" w:rsidR="003B07C4" w:rsidRPr="00435CA2" w:rsidRDefault="003B07C4" w:rsidP="00694B6B">
      <w:pPr>
        <w:widowControl/>
        <w:overflowPunct w:val="0"/>
        <w:autoSpaceDE w:val="0"/>
        <w:autoSpaceDN w:val="0"/>
        <w:adjustRightInd w:val="0"/>
        <w:spacing w:before="120" w:line="280" w:lineRule="atLeast"/>
        <w:rPr>
          <w:rFonts w:ascii="Times New Roman" w:hAnsi="Times New Roman"/>
        </w:rPr>
      </w:pPr>
      <w:r>
        <w:rPr>
          <w:rFonts w:ascii="Times New Roman" w:hAnsi="Times New Roman"/>
        </w:rPr>
        <w:t xml:space="preserve">To reduce the latency of positioning, UE can continue to perform measurement for positioning </w:t>
      </w:r>
      <w:proofErr w:type="spellStart"/>
      <w:r>
        <w:rPr>
          <w:rFonts w:ascii="Times New Roman" w:hAnsi="Times New Roman"/>
        </w:rPr>
        <w:t>e.g</w:t>
      </w:r>
      <w:proofErr w:type="spellEnd"/>
      <w:r>
        <w:rPr>
          <w:rFonts w:ascii="Times New Roman" w:hAnsi="Times New Roman"/>
        </w:rPr>
        <w:t xml:space="preserve"> reception of DL PRS</w:t>
      </w:r>
      <w:r w:rsidR="00465F03">
        <w:rPr>
          <w:rFonts w:ascii="Times New Roman" w:hAnsi="Times New Roman"/>
        </w:rPr>
        <w:t xml:space="preserve"> during handover and re-establishment</w:t>
      </w:r>
      <w:r>
        <w:rPr>
          <w:rFonts w:ascii="Times New Roman" w:hAnsi="Times New Roman"/>
        </w:rPr>
        <w:t xml:space="preserve">.  </w:t>
      </w:r>
    </w:p>
    <w:p w14:paraId="38A670AF" w14:textId="582F9839" w:rsidR="00BD577B" w:rsidRDefault="003E5D2A" w:rsidP="00694B6B">
      <w:pPr>
        <w:widowControl/>
        <w:overflowPunct w:val="0"/>
        <w:autoSpaceDE w:val="0"/>
        <w:autoSpaceDN w:val="0"/>
        <w:adjustRightInd w:val="0"/>
        <w:spacing w:before="120" w:line="280" w:lineRule="atLeast"/>
        <w:rPr>
          <w:rFonts w:ascii="Times New Roman" w:hAnsi="Times New Roman"/>
          <w:b/>
          <w:bCs/>
        </w:rPr>
      </w:pPr>
      <w:r>
        <w:rPr>
          <w:rFonts w:ascii="Times New Roman" w:hAnsi="Times New Roman" w:hint="eastAsia"/>
          <w:b/>
          <w:bCs/>
        </w:rPr>
        <w:t>O</w:t>
      </w:r>
      <w:r>
        <w:rPr>
          <w:rFonts w:ascii="Times New Roman" w:hAnsi="Times New Roman"/>
          <w:b/>
          <w:bCs/>
        </w:rPr>
        <w:t xml:space="preserve">bservation 2: UE is not required to release LPP message </w:t>
      </w:r>
      <w:r w:rsidR="00465F03">
        <w:rPr>
          <w:rFonts w:ascii="Times New Roman" w:hAnsi="Times New Roman"/>
          <w:b/>
          <w:bCs/>
        </w:rPr>
        <w:t>including DL PRS configuration when UE performs handover or re-establishment</w:t>
      </w:r>
      <w:r>
        <w:rPr>
          <w:rFonts w:ascii="Times New Roman" w:hAnsi="Times New Roman"/>
          <w:b/>
          <w:bCs/>
        </w:rPr>
        <w:t>.</w:t>
      </w:r>
    </w:p>
    <w:p w14:paraId="671BFB1E" w14:textId="0F8FCD02" w:rsidR="00465F03" w:rsidRDefault="00465F03" w:rsidP="00465F03">
      <w:pPr>
        <w:widowControl/>
        <w:overflowPunct w:val="0"/>
        <w:autoSpaceDE w:val="0"/>
        <w:autoSpaceDN w:val="0"/>
        <w:adjustRightInd w:val="0"/>
        <w:spacing w:before="120" w:line="280" w:lineRule="atLeast"/>
        <w:rPr>
          <w:rFonts w:ascii="Times New Roman" w:hAnsi="Times New Roman"/>
          <w:b/>
          <w:bCs/>
        </w:rPr>
      </w:pPr>
      <w:r>
        <w:rPr>
          <w:rFonts w:ascii="Times New Roman" w:hAnsi="Times New Roman"/>
          <w:b/>
          <w:bCs/>
        </w:rPr>
        <w:lastRenderedPageBreak/>
        <w:t xml:space="preserve">Proposal 1: To specify that </w:t>
      </w:r>
      <w:r w:rsidRPr="00465F03">
        <w:rPr>
          <w:rFonts w:ascii="Times New Roman" w:hAnsi="Times New Roman"/>
          <w:b/>
          <w:bCs/>
        </w:rPr>
        <w:t>UE continue</w:t>
      </w:r>
      <w:r>
        <w:rPr>
          <w:rFonts w:ascii="Times New Roman" w:hAnsi="Times New Roman"/>
          <w:b/>
          <w:bCs/>
        </w:rPr>
        <w:t>s</w:t>
      </w:r>
      <w:r w:rsidRPr="00465F03">
        <w:rPr>
          <w:rFonts w:ascii="Times New Roman" w:hAnsi="Times New Roman"/>
          <w:b/>
          <w:bCs/>
        </w:rPr>
        <w:t xml:space="preserve"> to perform measurement for positioning </w:t>
      </w:r>
      <w:proofErr w:type="spellStart"/>
      <w:r w:rsidRPr="00465F03">
        <w:rPr>
          <w:rFonts w:ascii="Times New Roman" w:hAnsi="Times New Roman"/>
          <w:b/>
          <w:bCs/>
        </w:rPr>
        <w:t>e.g</w:t>
      </w:r>
      <w:proofErr w:type="spellEnd"/>
      <w:r w:rsidRPr="00465F03">
        <w:rPr>
          <w:rFonts w:ascii="Times New Roman" w:hAnsi="Times New Roman"/>
          <w:b/>
          <w:bCs/>
        </w:rPr>
        <w:t xml:space="preserve"> reception of DL PRS during handover and re-establishment</w:t>
      </w:r>
      <w:r>
        <w:rPr>
          <w:rFonts w:ascii="Times New Roman" w:hAnsi="Times New Roman"/>
          <w:b/>
          <w:bCs/>
        </w:rPr>
        <w:t>.</w:t>
      </w:r>
    </w:p>
    <w:p w14:paraId="1AB8905C" w14:textId="4F9E871C" w:rsidR="00465F03" w:rsidRDefault="008D6063" w:rsidP="00465F03">
      <w:pPr>
        <w:widowControl/>
        <w:overflowPunct w:val="0"/>
        <w:autoSpaceDE w:val="0"/>
        <w:autoSpaceDN w:val="0"/>
        <w:adjustRightInd w:val="0"/>
        <w:spacing w:before="120" w:line="280" w:lineRule="atLeast"/>
        <w:rPr>
          <w:rFonts w:ascii="Times New Roman" w:hAnsi="Times New Roman"/>
        </w:rPr>
      </w:pPr>
      <w:r>
        <w:rPr>
          <w:rFonts w:ascii="Times New Roman" w:hAnsi="Times New Roman"/>
        </w:rPr>
        <w:t xml:space="preserve">In normal case, </w:t>
      </w:r>
      <w:r w:rsidR="00465F03" w:rsidRPr="0058237B">
        <w:rPr>
          <w:rFonts w:ascii="Times New Roman" w:hAnsi="Times New Roman"/>
        </w:rPr>
        <w:t xml:space="preserve">UE </w:t>
      </w:r>
      <w:r w:rsidR="0058237B">
        <w:rPr>
          <w:rFonts w:ascii="Times New Roman" w:hAnsi="Times New Roman"/>
        </w:rPr>
        <w:t>receives DL PRS</w:t>
      </w:r>
      <w:r w:rsidR="0058237B" w:rsidRPr="00694B6B">
        <w:rPr>
          <w:rFonts w:ascii="Times New Roman" w:hAnsi="Times New Roman"/>
        </w:rPr>
        <w:t xml:space="preserve"> </w:t>
      </w:r>
      <w:r w:rsidR="0058237B">
        <w:rPr>
          <w:rFonts w:ascii="Times New Roman" w:hAnsi="Times New Roman"/>
        </w:rPr>
        <w:t>based on the activated</w:t>
      </w:r>
      <w:r w:rsidR="0058237B" w:rsidRPr="00694B6B">
        <w:rPr>
          <w:rFonts w:ascii="Times New Roman" w:hAnsi="Times New Roman"/>
        </w:rPr>
        <w:t xml:space="preserve"> PPW </w:t>
      </w:r>
      <w:r w:rsidR="0058237B">
        <w:rPr>
          <w:rFonts w:ascii="Times New Roman" w:hAnsi="Times New Roman"/>
        </w:rPr>
        <w:t>and</w:t>
      </w:r>
      <w:r w:rsidR="0058237B" w:rsidRPr="00694B6B">
        <w:rPr>
          <w:rFonts w:ascii="Times New Roman" w:hAnsi="Times New Roman"/>
        </w:rPr>
        <w:t xml:space="preserve"> measurement gap</w:t>
      </w:r>
      <w:r w:rsidR="0058237B">
        <w:rPr>
          <w:rFonts w:ascii="Times New Roman" w:hAnsi="Times New Roman"/>
        </w:rPr>
        <w:t xml:space="preserve">, which is configured by RRC message. When UE initiates re-establishment, the RRC configuration including measurement gap and PPW for positioning will be released. When UE performs handover, UE applies the RRC configuration from target </w:t>
      </w:r>
      <w:proofErr w:type="spellStart"/>
      <w:r w:rsidR="0058237B">
        <w:rPr>
          <w:rFonts w:ascii="Times New Roman" w:hAnsi="Times New Roman"/>
        </w:rPr>
        <w:t>gNB</w:t>
      </w:r>
      <w:proofErr w:type="spellEnd"/>
      <w:r w:rsidR="0058237B">
        <w:rPr>
          <w:rFonts w:ascii="Times New Roman" w:hAnsi="Times New Roman"/>
        </w:rPr>
        <w:t xml:space="preserve">. However, the PPW and measurement gap is not activated even the RRC configuration for PPW and measurement gap is included in handover command. </w:t>
      </w:r>
      <w:r w:rsidR="00AD7CB7">
        <w:rPr>
          <w:rFonts w:ascii="Times New Roman" w:hAnsi="Times New Roman"/>
        </w:rPr>
        <w:t xml:space="preserve">Furthermore, the PPW and measurement gap configuration is specific to the </w:t>
      </w:r>
      <w:r w:rsidR="002C62E3">
        <w:rPr>
          <w:rFonts w:ascii="Times New Roman" w:hAnsi="Times New Roman"/>
        </w:rPr>
        <w:t xml:space="preserve">serving </w:t>
      </w:r>
      <w:proofErr w:type="spellStart"/>
      <w:r w:rsidR="002C62E3">
        <w:rPr>
          <w:rFonts w:ascii="Times New Roman" w:hAnsi="Times New Roman"/>
        </w:rPr>
        <w:t>gNB</w:t>
      </w:r>
      <w:proofErr w:type="spellEnd"/>
      <w:r w:rsidR="002C62E3">
        <w:rPr>
          <w:rFonts w:ascii="Times New Roman" w:hAnsi="Times New Roman"/>
        </w:rPr>
        <w:t xml:space="preserve"> and may not be applicable to the target-</w:t>
      </w:r>
      <w:proofErr w:type="spellStart"/>
      <w:r w:rsidR="002C62E3">
        <w:rPr>
          <w:rFonts w:ascii="Times New Roman" w:hAnsi="Times New Roman"/>
        </w:rPr>
        <w:t>gNB</w:t>
      </w:r>
      <w:proofErr w:type="spellEnd"/>
      <w:r w:rsidR="002C62E3">
        <w:rPr>
          <w:rFonts w:ascii="Times New Roman" w:hAnsi="Times New Roman"/>
        </w:rPr>
        <w:t xml:space="preserve">. </w:t>
      </w:r>
      <w:r w:rsidR="0058237B">
        <w:rPr>
          <w:rFonts w:ascii="Times New Roman" w:hAnsi="Times New Roman"/>
        </w:rPr>
        <w:t xml:space="preserve">Therefore, there is no activated measurement gap and PPW for reception of DL PRS when UE performs handover and re-establishment. UE is aware of the time/frequency-domain information for DL PRS based on the configuration of PRS. </w:t>
      </w:r>
      <w:r>
        <w:rPr>
          <w:rFonts w:ascii="Times New Roman" w:hAnsi="Times New Roman"/>
        </w:rPr>
        <w:t xml:space="preserve">In principle, UE can monitor DL </w:t>
      </w:r>
      <w:r>
        <w:rPr>
          <w:rFonts w:ascii="Times New Roman" w:hAnsi="Times New Roman" w:hint="eastAsia"/>
        </w:rPr>
        <w:t>PRS</w:t>
      </w:r>
      <w:r>
        <w:rPr>
          <w:rFonts w:ascii="Times New Roman" w:hAnsi="Times New Roman"/>
        </w:rPr>
        <w:t xml:space="preserve"> based on the LPP configuration. </w:t>
      </w:r>
      <w:r w:rsidR="0058237B">
        <w:rPr>
          <w:rFonts w:ascii="Times New Roman" w:hAnsi="Times New Roman"/>
        </w:rPr>
        <w:t xml:space="preserve">However, the reception of DL PRS may collide with DL reception for random access </w:t>
      </w:r>
      <w:r>
        <w:rPr>
          <w:rFonts w:ascii="Times New Roman" w:hAnsi="Times New Roman"/>
        </w:rPr>
        <w:t xml:space="preserve">during handover and re-establishment </w:t>
      </w:r>
      <w:proofErr w:type="spellStart"/>
      <w:r w:rsidR="0058237B">
        <w:rPr>
          <w:rFonts w:ascii="Times New Roman" w:hAnsi="Times New Roman"/>
        </w:rPr>
        <w:t>e.g</w:t>
      </w:r>
      <w:proofErr w:type="spellEnd"/>
      <w:r w:rsidR="0058237B">
        <w:rPr>
          <w:rFonts w:ascii="Times New Roman" w:hAnsi="Times New Roman"/>
        </w:rPr>
        <w:t xml:space="preserve"> </w:t>
      </w:r>
      <w:proofErr w:type="spellStart"/>
      <w:r w:rsidR="00156EBB" w:rsidRPr="00156EBB">
        <w:rPr>
          <w:rFonts w:ascii="Times New Roman" w:hAnsi="Times New Roman"/>
        </w:rPr>
        <w:t>ra-ResponseWindow</w:t>
      </w:r>
      <w:proofErr w:type="spellEnd"/>
      <w:r w:rsidR="00156EBB" w:rsidRPr="00156EBB">
        <w:rPr>
          <w:rFonts w:ascii="Times New Roman" w:hAnsi="Times New Roman"/>
        </w:rPr>
        <w:t xml:space="preserve"> or the </w:t>
      </w:r>
      <w:proofErr w:type="spellStart"/>
      <w:r w:rsidR="00156EBB" w:rsidRPr="00156EBB">
        <w:rPr>
          <w:rFonts w:ascii="Times New Roman" w:hAnsi="Times New Roman"/>
        </w:rPr>
        <w:t>ra-ContentionResolutionTimer</w:t>
      </w:r>
      <w:proofErr w:type="spellEnd"/>
      <w:r w:rsidR="00156EBB" w:rsidRPr="00156EBB">
        <w:rPr>
          <w:rFonts w:ascii="Times New Roman" w:hAnsi="Times New Roman"/>
        </w:rPr>
        <w:t xml:space="preserve"> or the </w:t>
      </w:r>
      <w:proofErr w:type="spellStart"/>
      <w:r w:rsidR="00156EBB" w:rsidRPr="00156EBB">
        <w:rPr>
          <w:rFonts w:ascii="Times New Roman" w:hAnsi="Times New Roman"/>
        </w:rPr>
        <w:t>msgB-ResponseWindow</w:t>
      </w:r>
      <w:proofErr w:type="spellEnd"/>
      <w:r w:rsidR="00156EBB" w:rsidRPr="00156EBB">
        <w:rPr>
          <w:rFonts w:ascii="Times New Roman" w:hAnsi="Times New Roman"/>
        </w:rPr>
        <w:t xml:space="preserve"> is running</w:t>
      </w:r>
      <w:r w:rsidR="00156EBB">
        <w:rPr>
          <w:rFonts w:ascii="Times New Roman" w:hAnsi="Times New Roman"/>
        </w:rPr>
        <w:t>. In legacy activated measurement gap and PPW, DL reception for random access has higher priority over reception of DL PRS. Therefore, we propose:</w:t>
      </w:r>
    </w:p>
    <w:p w14:paraId="1FFD6B23" w14:textId="404003E3" w:rsidR="00156EBB" w:rsidRDefault="00156EBB" w:rsidP="00465F03">
      <w:pPr>
        <w:widowControl/>
        <w:overflowPunct w:val="0"/>
        <w:autoSpaceDE w:val="0"/>
        <w:autoSpaceDN w:val="0"/>
        <w:adjustRightInd w:val="0"/>
        <w:spacing w:before="120" w:line="280" w:lineRule="atLeast"/>
        <w:rPr>
          <w:rFonts w:ascii="Times New Roman" w:hAnsi="Times New Roman"/>
          <w:b/>
          <w:bCs/>
        </w:rPr>
      </w:pPr>
      <w:r w:rsidRPr="00156EBB">
        <w:rPr>
          <w:rFonts w:ascii="Times New Roman" w:hAnsi="Times New Roman" w:hint="eastAsia"/>
          <w:b/>
          <w:bCs/>
        </w:rPr>
        <w:t>P</w:t>
      </w:r>
      <w:r w:rsidRPr="00156EBB">
        <w:rPr>
          <w:rFonts w:ascii="Times New Roman" w:hAnsi="Times New Roman"/>
          <w:b/>
          <w:bCs/>
        </w:rPr>
        <w:t xml:space="preserve">roposal 2: </w:t>
      </w:r>
      <w:r w:rsidR="00C93024">
        <w:rPr>
          <w:rFonts w:ascii="Times New Roman" w:hAnsi="Times New Roman"/>
          <w:b/>
          <w:bCs/>
        </w:rPr>
        <w:t xml:space="preserve">In the case that </w:t>
      </w:r>
      <w:r w:rsidRPr="00156EBB">
        <w:rPr>
          <w:rFonts w:ascii="Times New Roman" w:hAnsi="Times New Roman"/>
          <w:b/>
          <w:bCs/>
        </w:rPr>
        <w:t xml:space="preserve">UE </w:t>
      </w:r>
      <w:r w:rsidRPr="00465F03">
        <w:rPr>
          <w:rFonts w:ascii="Times New Roman" w:hAnsi="Times New Roman"/>
          <w:b/>
          <w:bCs/>
        </w:rPr>
        <w:t>rece</w:t>
      </w:r>
      <w:r w:rsidR="00C93024">
        <w:rPr>
          <w:rFonts w:ascii="Times New Roman" w:hAnsi="Times New Roman"/>
          <w:b/>
          <w:bCs/>
        </w:rPr>
        <w:t>ives</w:t>
      </w:r>
      <w:r w:rsidRPr="00465F03">
        <w:rPr>
          <w:rFonts w:ascii="Times New Roman" w:hAnsi="Times New Roman"/>
          <w:b/>
          <w:bCs/>
        </w:rPr>
        <w:t xml:space="preserve"> DL PRS during handover and re-establishment</w:t>
      </w:r>
      <w:r>
        <w:rPr>
          <w:rFonts w:ascii="Times New Roman" w:hAnsi="Times New Roman"/>
          <w:b/>
          <w:bCs/>
        </w:rPr>
        <w:t xml:space="preserve">, </w:t>
      </w:r>
      <w:r w:rsidRPr="00156EBB">
        <w:rPr>
          <w:rFonts w:ascii="Times New Roman" w:hAnsi="Times New Roman"/>
          <w:b/>
          <w:bCs/>
        </w:rPr>
        <w:t xml:space="preserve">monitoring the PDCCH will have higher priority over reception of DL </w:t>
      </w:r>
      <w:r w:rsidRPr="00156EBB">
        <w:rPr>
          <w:rFonts w:ascii="Times New Roman" w:hAnsi="Times New Roman" w:hint="eastAsia"/>
          <w:b/>
          <w:bCs/>
        </w:rPr>
        <w:t>PRS</w:t>
      </w:r>
      <w:r w:rsidR="00C93024">
        <w:rPr>
          <w:rFonts w:ascii="Times New Roman" w:hAnsi="Times New Roman"/>
          <w:b/>
          <w:bCs/>
        </w:rPr>
        <w:t xml:space="preserve"> if</w:t>
      </w:r>
      <w:r w:rsidR="00C93024" w:rsidRPr="00156EBB">
        <w:rPr>
          <w:rFonts w:ascii="Times New Roman" w:hAnsi="Times New Roman"/>
          <w:b/>
          <w:bCs/>
        </w:rPr>
        <w:t xml:space="preserve"> </w:t>
      </w:r>
      <w:proofErr w:type="spellStart"/>
      <w:r w:rsidR="00C93024" w:rsidRPr="00156EBB">
        <w:rPr>
          <w:rFonts w:ascii="Times New Roman" w:hAnsi="Times New Roman"/>
          <w:b/>
          <w:bCs/>
        </w:rPr>
        <w:t>ra-ResponseWindow</w:t>
      </w:r>
      <w:proofErr w:type="spellEnd"/>
      <w:r w:rsidR="00C93024" w:rsidRPr="00156EBB">
        <w:rPr>
          <w:rFonts w:ascii="Times New Roman" w:hAnsi="Times New Roman"/>
          <w:b/>
          <w:bCs/>
        </w:rPr>
        <w:t xml:space="preserve"> or the </w:t>
      </w:r>
      <w:proofErr w:type="spellStart"/>
      <w:r w:rsidR="00C93024" w:rsidRPr="00156EBB">
        <w:rPr>
          <w:rFonts w:ascii="Times New Roman" w:hAnsi="Times New Roman"/>
          <w:b/>
          <w:bCs/>
        </w:rPr>
        <w:t>ra-ContentionResolutionTimer</w:t>
      </w:r>
      <w:proofErr w:type="spellEnd"/>
      <w:r w:rsidR="00C93024" w:rsidRPr="00156EBB">
        <w:rPr>
          <w:rFonts w:ascii="Times New Roman" w:hAnsi="Times New Roman"/>
          <w:b/>
          <w:bCs/>
        </w:rPr>
        <w:t xml:space="preserve"> or the </w:t>
      </w:r>
      <w:proofErr w:type="spellStart"/>
      <w:r w:rsidR="00C93024" w:rsidRPr="00156EBB">
        <w:rPr>
          <w:rFonts w:ascii="Times New Roman" w:hAnsi="Times New Roman"/>
          <w:b/>
          <w:bCs/>
        </w:rPr>
        <w:t>msgB-ResponseWindow</w:t>
      </w:r>
      <w:proofErr w:type="spellEnd"/>
      <w:r w:rsidR="00C93024">
        <w:rPr>
          <w:rFonts w:ascii="Times New Roman" w:hAnsi="Times New Roman"/>
          <w:b/>
          <w:bCs/>
        </w:rPr>
        <w:t xml:space="preserve"> is running.</w:t>
      </w:r>
    </w:p>
    <w:p w14:paraId="72E1F168" w14:textId="32F5BBA6" w:rsidR="00483648" w:rsidRPr="00483648" w:rsidRDefault="00483648" w:rsidP="00465F03">
      <w:pPr>
        <w:widowControl/>
        <w:overflowPunct w:val="0"/>
        <w:autoSpaceDE w:val="0"/>
        <w:autoSpaceDN w:val="0"/>
        <w:adjustRightInd w:val="0"/>
        <w:spacing w:before="120" w:line="280" w:lineRule="atLeast"/>
        <w:rPr>
          <w:rFonts w:ascii="Times New Roman" w:hAnsi="Times New Roman"/>
        </w:rPr>
      </w:pPr>
      <w:r>
        <w:rPr>
          <w:rFonts w:ascii="Times New Roman" w:hAnsi="Times New Roman"/>
        </w:rPr>
        <w:t xml:space="preserve">Note: </w:t>
      </w:r>
      <w:r w:rsidRPr="00483648">
        <w:rPr>
          <w:rFonts w:ascii="Times New Roman" w:hAnsi="Times New Roman" w:hint="eastAsia"/>
        </w:rPr>
        <w:t>O</w:t>
      </w:r>
      <w:r w:rsidRPr="00483648">
        <w:rPr>
          <w:rFonts w:ascii="Times New Roman" w:hAnsi="Times New Roman"/>
        </w:rPr>
        <w:t xml:space="preserve">nce </w:t>
      </w:r>
      <w:r>
        <w:rPr>
          <w:rFonts w:ascii="Times New Roman" w:hAnsi="Times New Roman"/>
        </w:rPr>
        <w:t>the proposal can be agreed and CR is needed, we can prepare the</w:t>
      </w:r>
      <w:r w:rsidR="000E64FC">
        <w:rPr>
          <w:rFonts w:ascii="Times New Roman" w:hAnsi="Times New Roman"/>
        </w:rPr>
        <w:t xml:space="preserve"> </w:t>
      </w:r>
      <w:r w:rsidR="001F5E09">
        <w:rPr>
          <w:rFonts w:ascii="Times New Roman" w:hAnsi="Times New Roman"/>
        </w:rPr>
        <w:t>associated</w:t>
      </w:r>
      <w:r>
        <w:rPr>
          <w:rFonts w:ascii="Times New Roman" w:hAnsi="Times New Roman"/>
        </w:rPr>
        <w:t xml:space="preserve"> CR.</w:t>
      </w: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61331979" w14:textId="77777777" w:rsidR="008B7F7A" w:rsidRDefault="008B7F7A" w:rsidP="008B7F7A">
      <w:pPr>
        <w:widowControl/>
        <w:overflowPunct w:val="0"/>
        <w:autoSpaceDE w:val="0"/>
        <w:autoSpaceDN w:val="0"/>
        <w:adjustRightInd w:val="0"/>
        <w:spacing w:before="120" w:line="280" w:lineRule="atLeast"/>
        <w:rPr>
          <w:rFonts w:ascii="Times New Roman" w:hAnsi="Times New Roman"/>
          <w:b/>
          <w:bCs/>
        </w:rPr>
      </w:pPr>
      <w:r w:rsidRPr="00694B6B">
        <w:rPr>
          <w:rFonts w:ascii="Times New Roman" w:hAnsi="Times New Roman" w:hint="eastAsia"/>
          <w:b/>
          <w:bCs/>
        </w:rPr>
        <w:t>O</w:t>
      </w:r>
      <w:r w:rsidRPr="00694B6B">
        <w:rPr>
          <w:rFonts w:ascii="Times New Roman" w:hAnsi="Times New Roman"/>
          <w:b/>
          <w:bCs/>
        </w:rPr>
        <w:t>bservation 1:</w:t>
      </w:r>
      <w:r w:rsidRPr="00694B6B">
        <w:rPr>
          <w:rFonts w:ascii="Times New Roman" w:hAnsi="Times New Roman" w:hint="eastAsia"/>
          <w:b/>
          <w:bCs/>
        </w:rPr>
        <w:t xml:space="preserve"> </w:t>
      </w:r>
      <w:r>
        <w:rPr>
          <w:rFonts w:ascii="Times New Roman" w:hAnsi="Times New Roman"/>
          <w:b/>
          <w:bCs/>
        </w:rPr>
        <w:t>I</w:t>
      </w:r>
      <w:r w:rsidRPr="00694B6B">
        <w:rPr>
          <w:rFonts w:ascii="Times New Roman" w:hAnsi="Times New Roman"/>
          <w:b/>
          <w:bCs/>
        </w:rPr>
        <w:t xml:space="preserve">t is not clear </w:t>
      </w:r>
      <w:r>
        <w:rPr>
          <w:rFonts w:ascii="Times New Roman" w:hAnsi="Times New Roman"/>
          <w:b/>
          <w:bCs/>
        </w:rPr>
        <w:t xml:space="preserve">in the current specification </w:t>
      </w:r>
      <w:r w:rsidRPr="00694B6B">
        <w:rPr>
          <w:rFonts w:ascii="Times New Roman" w:hAnsi="Times New Roman"/>
          <w:b/>
          <w:bCs/>
        </w:rPr>
        <w:t xml:space="preserve">whether UE continues (or stop) to </w:t>
      </w:r>
      <w:r>
        <w:rPr>
          <w:rFonts w:ascii="Times New Roman" w:hAnsi="Times New Roman"/>
          <w:b/>
          <w:bCs/>
        </w:rPr>
        <w:t>receive DL PRS during handover/re-establishment</w:t>
      </w:r>
      <w:r w:rsidRPr="00694B6B">
        <w:rPr>
          <w:rFonts w:ascii="Times New Roman" w:hAnsi="Times New Roman"/>
          <w:b/>
          <w:bCs/>
        </w:rPr>
        <w:t>.</w:t>
      </w:r>
    </w:p>
    <w:p w14:paraId="71D81585" w14:textId="77777777" w:rsidR="008B7F7A" w:rsidRDefault="008B7F7A" w:rsidP="008B7F7A">
      <w:pPr>
        <w:widowControl/>
        <w:overflowPunct w:val="0"/>
        <w:autoSpaceDE w:val="0"/>
        <w:autoSpaceDN w:val="0"/>
        <w:adjustRightInd w:val="0"/>
        <w:spacing w:before="120" w:line="280" w:lineRule="atLeast"/>
        <w:rPr>
          <w:rFonts w:ascii="Times New Roman" w:hAnsi="Times New Roman"/>
          <w:b/>
          <w:bCs/>
        </w:rPr>
      </w:pPr>
      <w:r>
        <w:rPr>
          <w:rFonts w:ascii="Times New Roman" w:hAnsi="Times New Roman" w:hint="eastAsia"/>
          <w:b/>
          <w:bCs/>
        </w:rPr>
        <w:t>O</w:t>
      </w:r>
      <w:r>
        <w:rPr>
          <w:rFonts w:ascii="Times New Roman" w:hAnsi="Times New Roman"/>
          <w:b/>
          <w:bCs/>
        </w:rPr>
        <w:t>bservation 2: UE is not required to release LPP message including DL PRS configuration when UE performs handover or re-establishment.</w:t>
      </w:r>
    </w:p>
    <w:p w14:paraId="09BE7AC4" w14:textId="77777777" w:rsidR="008B7F7A" w:rsidRDefault="008B7F7A" w:rsidP="008B7F7A">
      <w:pPr>
        <w:widowControl/>
        <w:overflowPunct w:val="0"/>
        <w:autoSpaceDE w:val="0"/>
        <w:autoSpaceDN w:val="0"/>
        <w:adjustRightInd w:val="0"/>
        <w:spacing w:before="120" w:line="280" w:lineRule="atLeast"/>
        <w:rPr>
          <w:rFonts w:ascii="Times New Roman" w:hAnsi="Times New Roman"/>
          <w:b/>
          <w:bCs/>
        </w:rPr>
      </w:pPr>
      <w:r>
        <w:rPr>
          <w:rFonts w:ascii="Times New Roman" w:hAnsi="Times New Roman"/>
          <w:b/>
          <w:bCs/>
        </w:rPr>
        <w:t xml:space="preserve">Proposal 1: To specify that </w:t>
      </w:r>
      <w:r w:rsidRPr="00465F03">
        <w:rPr>
          <w:rFonts w:ascii="Times New Roman" w:hAnsi="Times New Roman"/>
          <w:b/>
          <w:bCs/>
        </w:rPr>
        <w:t>UE continue</w:t>
      </w:r>
      <w:r>
        <w:rPr>
          <w:rFonts w:ascii="Times New Roman" w:hAnsi="Times New Roman"/>
          <w:b/>
          <w:bCs/>
        </w:rPr>
        <w:t>s</w:t>
      </w:r>
      <w:r w:rsidRPr="00465F03">
        <w:rPr>
          <w:rFonts w:ascii="Times New Roman" w:hAnsi="Times New Roman"/>
          <w:b/>
          <w:bCs/>
        </w:rPr>
        <w:t xml:space="preserve"> to perform measurement for positioning </w:t>
      </w:r>
      <w:proofErr w:type="spellStart"/>
      <w:r w:rsidRPr="00465F03">
        <w:rPr>
          <w:rFonts w:ascii="Times New Roman" w:hAnsi="Times New Roman"/>
          <w:b/>
          <w:bCs/>
        </w:rPr>
        <w:t>e.g</w:t>
      </w:r>
      <w:proofErr w:type="spellEnd"/>
      <w:r w:rsidRPr="00465F03">
        <w:rPr>
          <w:rFonts w:ascii="Times New Roman" w:hAnsi="Times New Roman"/>
          <w:b/>
          <w:bCs/>
        </w:rPr>
        <w:t xml:space="preserve"> reception of DL PRS during handover and re-establishment</w:t>
      </w:r>
      <w:r>
        <w:rPr>
          <w:rFonts w:ascii="Times New Roman" w:hAnsi="Times New Roman"/>
          <w:b/>
          <w:bCs/>
        </w:rPr>
        <w:t>.</w:t>
      </w:r>
    </w:p>
    <w:p w14:paraId="2F22362F" w14:textId="389EFCF7" w:rsidR="00DF1093" w:rsidRPr="00194E46" w:rsidRDefault="008B7F7A" w:rsidP="008B7F7A">
      <w:pPr>
        <w:widowControl/>
        <w:overflowPunct w:val="0"/>
        <w:autoSpaceDE w:val="0"/>
        <w:autoSpaceDN w:val="0"/>
        <w:adjustRightInd w:val="0"/>
        <w:spacing w:before="120" w:line="280" w:lineRule="atLeast"/>
        <w:rPr>
          <w:b/>
          <w:bCs/>
        </w:rPr>
      </w:pPr>
      <w:r w:rsidRPr="00156EBB">
        <w:rPr>
          <w:rFonts w:ascii="Times New Roman" w:hAnsi="Times New Roman" w:hint="eastAsia"/>
          <w:b/>
          <w:bCs/>
        </w:rPr>
        <w:t>P</w:t>
      </w:r>
      <w:r w:rsidRPr="00156EBB">
        <w:rPr>
          <w:rFonts w:ascii="Times New Roman" w:hAnsi="Times New Roman"/>
          <w:b/>
          <w:bCs/>
        </w:rPr>
        <w:t xml:space="preserve">roposal 2: </w:t>
      </w:r>
      <w:r>
        <w:rPr>
          <w:rFonts w:ascii="Times New Roman" w:hAnsi="Times New Roman"/>
          <w:b/>
          <w:bCs/>
        </w:rPr>
        <w:t xml:space="preserve">In the case that </w:t>
      </w:r>
      <w:r w:rsidRPr="00156EBB">
        <w:rPr>
          <w:rFonts w:ascii="Times New Roman" w:hAnsi="Times New Roman"/>
          <w:b/>
          <w:bCs/>
        </w:rPr>
        <w:t xml:space="preserve">UE </w:t>
      </w:r>
      <w:r w:rsidRPr="00465F03">
        <w:rPr>
          <w:rFonts w:ascii="Times New Roman" w:hAnsi="Times New Roman"/>
          <w:b/>
          <w:bCs/>
        </w:rPr>
        <w:t>rece</w:t>
      </w:r>
      <w:r>
        <w:rPr>
          <w:rFonts w:ascii="Times New Roman" w:hAnsi="Times New Roman"/>
          <w:b/>
          <w:bCs/>
        </w:rPr>
        <w:t>ives</w:t>
      </w:r>
      <w:r w:rsidRPr="00465F03">
        <w:rPr>
          <w:rFonts w:ascii="Times New Roman" w:hAnsi="Times New Roman"/>
          <w:b/>
          <w:bCs/>
        </w:rPr>
        <w:t xml:space="preserve"> DL PRS during handover and re-establishment</w:t>
      </w:r>
      <w:r>
        <w:rPr>
          <w:rFonts w:ascii="Times New Roman" w:hAnsi="Times New Roman"/>
          <w:b/>
          <w:bCs/>
        </w:rPr>
        <w:t xml:space="preserve">, </w:t>
      </w:r>
      <w:r w:rsidRPr="00156EBB">
        <w:rPr>
          <w:rFonts w:ascii="Times New Roman" w:hAnsi="Times New Roman"/>
          <w:b/>
          <w:bCs/>
        </w:rPr>
        <w:t xml:space="preserve">monitoring the PDCCH will have higher priority over reception of DL </w:t>
      </w:r>
      <w:r w:rsidRPr="00156EBB">
        <w:rPr>
          <w:rFonts w:ascii="Times New Roman" w:hAnsi="Times New Roman" w:hint="eastAsia"/>
          <w:b/>
          <w:bCs/>
        </w:rPr>
        <w:t>PRS</w:t>
      </w:r>
      <w:r>
        <w:rPr>
          <w:rFonts w:ascii="Times New Roman" w:hAnsi="Times New Roman"/>
          <w:b/>
          <w:bCs/>
        </w:rPr>
        <w:t xml:space="preserve"> if</w:t>
      </w:r>
      <w:r w:rsidRPr="00156EBB">
        <w:rPr>
          <w:rFonts w:ascii="Times New Roman" w:hAnsi="Times New Roman"/>
          <w:b/>
          <w:bCs/>
        </w:rPr>
        <w:t xml:space="preserve"> </w:t>
      </w:r>
      <w:proofErr w:type="spellStart"/>
      <w:r w:rsidRPr="00156EBB">
        <w:rPr>
          <w:rFonts w:ascii="Times New Roman" w:hAnsi="Times New Roman"/>
          <w:b/>
          <w:bCs/>
        </w:rPr>
        <w:t>ra-ResponseWindow</w:t>
      </w:r>
      <w:proofErr w:type="spellEnd"/>
      <w:r w:rsidRPr="00156EBB">
        <w:rPr>
          <w:rFonts w:ascii="Times New Roman" w:hAnsi="Times New Roman"/>
          <w:b/>
          <w:bCs/>
        </w:rPr>
        <w:t xml:space="preserve"> or the </w:t>
      </w:r>
      <w:proofErr w:type="spellStart"/>
      <w:r w:rsidRPr="00156EBB">
        <w:rPr>
          <w:rFonts w:ascii="Times New Roman" w:hAnsi="Times New Roman"/>
          <w:b/>
          <w:bCs/>
        </w:rPr>
        <w:t>ra-ContentionResolutionTimer</w:t>
      </w:r>
      <w:proofErr w:type="spellEnd"/>
      <w:r w:rsidRPr="00156EBB">
        <w:rPr>
          <w:rFonts w:ascii="Times New Roman" w:hAnsi="Times New Roman"/>
          <w:b/>
          <w:bCs/>
        </w:rPr>
        <w:t xml:space="preserve"> or the </w:t>
      </w:r>
      <w:proofErr w:type="spellStart"/>
      <w:r w:rsidRPr="00156EBB">
        <w:rPr>
          <w:rFonts w:ascii="Times New Roman" w:hAnsi="Times New Roman"/>
          <w:b/>
          <w:bCs/>
        </w:rPr>
        <w:t>msgB-ResponseWindow</w:t>
      </w:r>
      <w:proofErr w:type="spellEnd"/>
      <w:r>
        <w:rPr>
          <w:rFonts w:ascii="Times New Roman" w:hAnsi="Times New Roman"/>
          <w:b/>
          <w:bCs/>
        </w:rPr>
        <w:t xml:space="preserve"> is running.</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0C4008D0" w14:textId="45C0B312" w:rsidR="00AB7063" w:rsidRPr="007C3949" w:rsidRDefault="00AB7063" w:rsidP="00BB4372">
      <w:pPr>
        <w:pStyle w:val="References"/>
      </w:pPr>
      <w:r>
        <w:t xml:space="preserve">TS38.305 </w:t>
      </w:r>
      <w:r w:rsidRPr="007C3949">
        <w:t>Stage 2 functional specification of</w:t>
      </w:r>
      <w:r>
        <w:t xml:space="preserve"> </w:t>
      </w:r>
      <w:r w:rsidRPr="007C3949">
        <w:t>User Equipment (UE) positioning in NG-RAN</w:t>
      </w:r>
    </w:p>
    <w:p w14:paraId="4FEF2D66" w14:textId="77777777" w:rsidR="00AB7063" w:rsidRPr="00AB7063" w:rsidRDefault="00AB7063" w:rsidP="00AB7063">
      <w:pPr>
        <w:rPr>
          <w:lang w:eastAsia="en-US"/>
        </w:rPr>
      </w:pP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D8459" w14:textId="77777777" w:rsidR="00A673A5" w:rsidRDefault="00A673A5">
      <w:r>
        <w:separator/>
      </w:r>
    </w:p>
  </w:endnote>
  <w:endnote w:type="continuationSeparator" w:id="0">
    <w:p w14:paraId="1EE53520" w14:textId="77777777" w:rsidR="00A673A5" w:rsidRDefault="00A6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DEB13" w14:textId="77777777" w:rsidR="00A673A5" w:rsidRDefault="00A673A5">
      <w:r>
        <w:separator/>
      </w:r>
    </w:p>
  </w:footnote>
  <w:footnote w:type="continuationSeparator" w:id="0">
    <w:p w14:paraId="10ABA344" w14:textId="77777777" w:rsidR="00A673A5" w:rsidRDefault="00A67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7"/>
  </w:num>
  <w:num w:numId="4">
    <w:abstractNumId w:val="6"/>
  </w:num>
  <w:num w:numId="5">
    <w:abstractNumId w:val="3"/>
  </w:num>
  <w:num w:numId="6">
    <w:abstractNumId w:val="4"/>
  </w:num>
  <w:num w:numId="7">
    <w:abstractNumId w:val="1"/>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BC5"/>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4FC"/>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EBB"/>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5E0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1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4D5"/>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2E3"/>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B70"/>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7C4"/>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5D2A"/>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5CA2"/>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5F03"/>
    <w:rsid w:val="00466263"/>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648"/>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37B"/>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130"/>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0227"/>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B6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3A95"/>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B7A20"/>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6CE4"/>
    <w:rsid w:val="00837448"/>
    <w:rsid w:val="008401FE"/>
    <w:rsid w:val="008405D0"/>
    <w:rsid w:val="00840819"/>
    <w:rsid w:val="0084164F"/>
    <w:rsid w:val="00841CB9"/>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B7F7A"/>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063"/>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563E"/>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C97"/>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496"/>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3A5"/>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E07"/>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7063"/>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D7CB7"/>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77B"/>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2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AC5"/>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0D14"/>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4035"/>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3A7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A52496"/>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806</Words>
  <Characters>4599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11</cp:revision>
  <cp:lastPrinted>2012-10-30T00:20:00Z</cp:lastPrinted>
  <dcterms:created xsi:type="dcterms:W3CDTF">2022-08-08T09:34:00Z</dcterms:created>
  <dcterms:modified xsi:type="dcterms:W3CDTF">2022-08-09T08:21:00Z</dcterms:modified>
</cp:coreProperties>
</file>